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9A36" w14:textId="77777777" w:rsidR="00CA2CC9" w:rsidRPr="00942695" w:rsidRDefault="00CA2CC9" w:rsidP="00CA2CC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426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Laurence </w:t>
      </w:r>
      <w:proofErr w:type="spellStart"/>
      <w:r w:rsidRPr="00942695">
        <w:rPr>
          <w:rFonts w:asciiTheme="minorHAnsi" w:hAnsiTheme="minorHAnsi" w:cstheme="minorHAnsi"/>
          <w:b/>
          <w:i/>
          <w:iCs/>
          <w:sz w:val="22"/>
          <w:szCs w:val="22"/>
        </w:rPr>
        <w:t>Mercuri</w:t>
      </w:r>
      <w:proofErr w:type="spellEnd"/>
      <w:r w:rsidRPr="00942695">
        <w:rPr>
          <w:rFonts w:asciiTheme="minorHAnsi" w:hAnsiTheme="minorHAnsi" w:cstheme="minorHAnsi"/>
          <w:b/>
          <w:i/>
          <w:iCs/>
          <w:sz w:val="22"/>
          <w:szCs w:val="22"/>
        </w:rPr>
        <w:t>, Histoire grecque</w:t>
      </w:r>
    </w:p>
    <w:p w14:paraId="11D9E6FB" w14:textId="77777777" w:rsidR="00CA2CC9" w:rsidRPr="00942695" w:rsidRDefault="00CA2CC9" w:rsidP="00CA2CC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42695">
        <w:rPr>
          <w:rFonts w:asciiTheme="minorHAnsi" w:hAnsiTheme="minorHAnsi" w:cstheme="minorHAnsi"/>
          <w:b/>
          <w:i/>
          <w:iCs/>
          <w:sz w:val="22"/>
          <w:szCs w:val="22"/>
        </w:rPr>
        <w:t>Présentation des enseignements 2024-2025</w:t>
      </w:r>
    </w:p>
    <w:p w14:paraId="6F7EEB18" w14:textId="77777777" w:rsidR="00CA2CC9" w:rsidRDefault="00CA2CC9" w:rsidP="00CA2C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DF598" w14:textId="77777777" w:rsidR="00CA2CC9" w:rsidRDefault="00CA2CC9" w:rsidP="00CA2C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A6584" w14:textId="77777777" w:rsidR="00C05B58" w:rsidRPr="00373070" w:rsidRDefault="00C05B58" w:rsidP="00C05B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5742158"/>
      <w:r w:rsidRPr="00373070">
        <w:rPr>
          <w:rFonts w:asciiTheme="minorHAnsi" w:hAnsiTheme="minorHAnsi" w:cstheme="minorHAnsi"/>
          <w:b/>
          <w:bCs/>
          <w:sz w:val="22"/>
          <w:szCs w:val="22"/>
        </w:rPr>
        <w:t>L3 – S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73070">
        <w:rPr>
          <w:rFonts w:asciiTheme="minorHAnsi" w:hAnsiTheme="minorHAnsi" w:cstheme="minorHAnsi"/>
          <w:b/>
          <w:bCs/>
          <w:sz w:val="22"/>
          <w:szCs w:val="22"/>
        </w:rPr>
        <w:t xml:space="preserve"> UE ouverture CCS</w:t>
      </w:r>
    </w:p>
    <w:p w14:paraId="7A05527D" w14:textId="77777777" w:rsidR="00C05B58" w:rsidRPr="002A2509" w:rsidRDefault="00C05B58" w:rsidP="00C05B58">
      <w:pPr>
        <w:jc w:val="both"/>
        <w:rPr>
          <w:rFonts w:asciiTheme="minorHAnsi" w:hAnsiTheme="minorHAnsi" w:cstheme="minorHAnsi"/>
          <w:sz w:val="22"/>
          <w:szCs w:val="22"/>
        </w:rPr>
      </w:pPr>
      <w:r w:rsidRPr="002A2509">
        <w:rPr>
          <w:rFonts w:asciiTheme="minorHAnsi" w:hAnsiTheme="minorHAnsi" w:cstheme="minorHAnsi"/>
          <w:sz w:val="22"/>
          <w:szCs w:val="22"/>
        </w:rPr>
        <w:t>CM, le mardi, de 17h30 à 19h30, du 17/09 au 19/11/2024</w:t>
      </w:r>
    </w:p>
    <w:bookmarkEnd w:id="0"/>
    <w:p w14:paraId="393A87F0" w14:textId="77777777" w:rsidR="00C05B58" w:rsidRDefault="00C05B58" w:rsidP="00C05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DC5DA" w14:textId="77777777" w:rsidR="00C05B58" w:rsidRPr="002A2509" w:rsidRDefault="00C05B58" w:rsidP="00C05B5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Histoire des Grecs en Occident</w:t>
      </w:r>
    </w:p>
    <w:p w14:paraId="151BF080" w14:textId="77777777" w:rsidR="00C05B58" w:rsidRDefault="00C05B58" w:rsidP="00C05B58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61E39">
        <w:rPr>
          <w:rFonts w:asciiTheme="minorHAnsi" w:hAnsiTheme="minorHAnsi" w:cstheme="minorHAnsi"/>
          <w:sz w:val="22"/>
          <w:szCs w:val="22"/>
        </w:rPr>
        <w:t xml:space="preserve">Le cours présente la formation </w:t>
      </w:r>
      <w:r>
        <w:rPr>
          <w:rFonts w:asciiTheme="minorHAnsi" w:hAnsiTheme="minorHAnsi" w:cstheme="minorHAnsi"/>
          <w:sz w:val="22"/>
          <w:szCs w:val="22"/>
        </w:rPr>
        <w:t xml:space="preserve">et l’évolution </w:t>
      </w:r>
      <w:r w:rsidRPr="00B61E39">
        <w:rPr>
          <w:rFonts w:asciiTheme="minorHAnsi" w:hAnsiTheme="minorHAnsi" w:cstheme="minorHAnsi"/>
          <w:sz w:val="22"/>
          <w:szCs w:val="22"/>
        </w:rPr>
        <w:t xml:space="preserve">des cités grecques </w:t>
      </w:r>
      <w:r>
        <w:rPr>
          <w:rFonts w:asciiTheme="minorHAnsi" w:hAnsiTheme="minorHAnsi" w:cstheme="minorHAnsi"/>
          <w:sz w:val="22"/>
          <w:szCs w:val="22"/>
        </w:rPr>
        <w:t>en Méditerranée occidentale (Italie, Ibérie, Afrique du Nord, Gaule méridionale) entre le VIII</w:t>
      </w:r>
      <w:r w:rsidRPr="00DE0FB9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et le VI</w:t>
      </w:r>
      <w:r w:rsidRPr="00DE0FB9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 s. av. J.-C. Il se déroule </w:t>
      </w:r>
      <w:r w:rsidRPr="00B61E39">
        <w:rPr>
          <w:rFonts w:asciiTheme="minorHAnsi" w:hAnsiTheme="minorHAnsi" w:cstheme="minorHAnsi"/>
          <w:sz w:val="22"/>
          <w:szCs w:val="22"/>
        </w:rPr>
        <w:t>selon un ordre à la fois chronologique et thématique</w:t>
      </w:r>
      <w:r>
        <w:rPr>
          <w:rFonts w:asciiTheme="minorHAnsi" w:hAnsiTheme="minorHAnsi" w:cstheme="minorHAnsi"/>
          <w:sz w:val="22"/>
          <w:szCs w:val="22"/>
        </w:rPr>
        <w:t xml:space="preserve"> à partir des</w:t>
      </w:r>
      <w:r w:rsidRPr="00B61E39">
        <w:rPr>
          <w:rFonts w:asciiTheme="minorHAnsi" w:hAnsiTheme="minorHAnsi" w:cstheme="minorHAnsi"/>
          <w:sz w:val="22"/>
          <w:szCs w:val="22"/>
        </w:rPr>
        <w:t xml:space="preserve"> origines de la colonisation </w:t>
      </w:r>
      <w:r>
        <w:rPr>
          <w:rFonts w:asciiTheme="minorHAnsi" w:hAnsiTheme="minorHAnsi" w:cstheme="minorHAnsi"/>
          <w:sz w:val="22"/>
          <w:szCs w:val="22"/>
        </w:rPr>
        <w:t>grecque</w:t>
      </w:r>
      <w:r w:rsidRPr="00F91E44">
        <w:rPr>
          <w:rFonts w:asciiTheme="minorHAnsi" w:hAnsiTheme="minorHAnsi" w:cstheme="minorHAnsi"/>
          <w:sz w:val="22"/>
          <w:szCs w:val="22"/>
        </w:rPr>
        <w:t xml:space="preserve"> jusqu’à la fin de l’époque archaïque. Relations avec les « cités-mères », relations avec les populations locales, structures politiques et culturelles sont les principales questions abordées.</w:t>
      </w:r>
    </w:p>
    <w:p w14:paraId="6BE609BB" w14:textId="77777777" w:rsidR="00C05B58" w:rsidRPr="00F91E44" w:rsidRDefault="00C05B58" w:rsidP="00C05B58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91E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043B7" w14:textId="77777777" w:rsidR="00C05B58" w:rsidRPr="00D15202" w:rsidRDefault="00C05B58" w:rsidP="00C05B58">
      <w:pPr>
        <w:tabs>
          <w:tab w:val="left" w:pos="284"/>
          <w:tab w:val="left" w:pos="3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73070">
        <w:rPr>
          <w:rFonts w:asciiTheme="minorHAnsi" w:hAnsiTheme="minorHAnsi" w:cstheme="minorHAnsi"/>
          <w:iCs/>
          <w:sz w:val="22"/>
          <w:szCs w:val="22"/>
        </w:rPr>
        <w:t>Bibliographie indicative :</w:t>
      </w:r>
    </w:p>
    <w:p w14:paraId="5202BC30" w14:textId="77777777" w:rsidR="00C05B58" w:rsidRPr="00D15202" w:rsidRDefault="00C05B58" w:rsidP="00C05B5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15202">
        <w:rPr>
          <w:rFonts w:cstheme="minorHAnsi"/>
        </w:rPr>
        <w:t xml:space="preserve">John </w:t>
      </w:r>
      <w:proofErr w:type="spellStart"/>
      <w:r w:rsidRPr="00D15202">
        <w:rPr>
          <w:rFonts w:cstheme="minorHAnsi"/>
          <w:smallCaps/>
        </w:rPr>
        <w:t>Boardman</w:t>
      </w:r>
      <w:proofErr w:type="spellEnd"/>
      <w:r w:rsidRPr="00D15202">
        <w:rPr>
          <w:rFonts w:cstheme="minorHAnsi"/>
        </w:rPr>
        <w:t xml:space="preserve">, </w:t>
      </w:r>
      <w:r w:rsidRPr="00D15202">
        <w:rPr>
          <w:rFonts w:cstheme="minorHAnsi"/>
          <w:i/>
          <w:iCs/>
        </w:rPr>
        <w:t>Les Grecs outre-mer. Colonisation et commerce archaïques</w:t>
      </w:r>
      <w:r w:rsidRPr="00D15202">
        <w:rPr>
          <w:rFonts w:cstheme="minorHAnsi"/>
        </w:rPr>
        <w:t xml:space="preserve">, Naples, Centre </w:t>
      </w:r>
      <w:proofErr w:type="spellStart"/>
      <w:r w:rsidRPr="00D15202">
        <w:rPr>
          <w:rFonts w:cstheme="minorHAnsi"/>
        </w:rPr>
        <w:t>Jean-Bérard</w:t>
      </w:r>
      <w:proofErr w:type="spellEnd"/>
      <w:r w:rsidRPr="00D15202">
        <w:rPr>
          <w:rFonts w:cstheme="minorHAnsi"/>
        </w:rPr>
        <w:t>, 1995 (trad. de l’angl. par M. Bats).</w:t>
      </w:r>
    </w:p>
    <w:p w14:paraId="4DFA6F41" w14:textId="77777777" w:rsidR="00C05B58" w:rsidRPr="00373070" w:rsidRDefault="00C05B58" w:rsidP="00C05B58">
      <w:pPr>
        <w:pStyle w:val="Titre1"/>
        <w:numPr>
          <w:ilvl w:val="0"/>
          <w:numId w:val="3"/>
        </w:numPr>
        <w:tabs>
          <w:tab w:val="num" w:pos="360"/>
        </w:tabs>
        <w:spacing w:before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3070">
        <w:rPr>
          <w:rFonts w:asciiTheme="minorHAnsi" w:hAnsiTheme="minorHAnsi" w:cstheme="minorHAnsi"/>
          <w:sz w:val="22"/>
          <w:szCs w:val="22"/>
        </w:rPr>
        <w:t>Sophie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5202">
        <w:rPr>
          <w:rFonts w:asciiTheme="minorHAnsi" w:hAnsiTheme="minorHAnsi" w:cstheme="minorHAnsi"/>
          <w:smallCaps/>
          <w:sz w:val="22"/>
          <w:szCs w:val="22"/>
        </w:rPr>
        <w:t>Bouffier</w:t>
      </w:r>
      <w:proofErr w:type="spellEnd"/>
      <w:r w:rsidRPr="003730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dir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  <w:r w:rsidRPr="00373070">
        <w:rPr>
          <w:rFonts w:asciiTheme="minorHAnsi" w:hAnsiTheme="minorHAnsi" w:cstheme="minorHAnsi"/>
          <w:sz w:val="22"/>
          <w:szCs w:val="22"/>
        </w:rPr>
        <w:t xml:space="preserve">, </w:t>
      </w:r>
      <w:r w:rsidRPr="00373070">
        <w:rPr>
          <w:rFonts w:asciiTheme="minorHAnsi" w:hAnsiTheme="minorHAnsi" w:cstheme="minorHAnsi"/>
          <w:i/>
          <w:iCs/>
          <w:sz w:val="22"/>
          <w:szCs w:val="22"/>
        </w:rPr>
        <w:t>Les diasporas grecques. Du détroit de Gibraltar à l'Indus (VIII</w:t>
      </w:r>
      <w:r w:rsidRPr="00D1520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e</w:t>
      </w:r>
      <w:r w:rsidRPr="00373070">
        <w:rPr>
          <w:rFonts w:asciiTheme="minorHAnsi" w:hAnsiTheme="minorHAnsi" w:cstheme="minorHAnsi"/>
          <w:i/>
          <w:iCs/>
          <w:sz w:val="22"/>
          <w:szCs w:val="22"/>
        </w:rPr>
        <w:t xml:space="preserve"> siècle avant J-C - fin du III</w:t>
      </w:r>
      <w:r w:rsidRPr="00D1520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e</w:t>
      </w:r>
      <w:r w:rsidRPr="00373070">
        <w:rPr>
          <w:rFonts w:asciiTheme="minorHAnsi" w:hAnsiTheme="minorHAnsi" w:cstheme="minorHAnsi"/>
          <w:i/>
          <w:iCs/>
          <w:sz w:val="22"/>
          <w:szCs w:val="22"/>
        </w:rPr>
        <w:t xml:space="preserve"> siècle avant J-C)</w:t>
      </w:r>
      <w:r w:rsidRPr="00373070">
        <w:rPr>
          <w:rFonts w:asciiTheme="minorHAnsi" w:hAnsiTheme="minorHAnsi" w:cstheme="minorHAnsi"/>
          <w:sz w:val="22"/>
          <w:szCs w:val="22"/>
        </w:rPr>
        <w:t xml:space="preserve">, Paris, SEDES, 2012. </w:t>
      </w:r>
    </w:p>
    <w:p w14:paraId="1B8AE715" w14:textId="77777777" w:rsidR="00C05B58" w:rsidRPr="00D15202" w:rsidRDefault="00C05B58" w:rsidP="00C05B5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outlineLvl w:val="0"/>
        <w:rPr>
          <w:rFonts w:cstheme="minorHAnsi"/>
          <w:kern w:val="36"/>
        </w:rPr>
      </w:pPr>
      <w:r w:rsidRPr="00D15202">
        <w:rPr>
          <w:rFonts w:cstheme="minorHAnsi"/>
          <w:kern w:val="36"/>
        </w:rPr>
        <w:t xml:space="preserve">Maria Cecilia </w:t>
      </w:r>
      <w:r w:rsidRPr="00D15202">
        <w:rPr>
          <w:rFonts w:cstheme="minorHAnsi"/>
          <w:smallCaps/>
          <w:kern w:val="36"/>
        </w:rPr>
        <w:t>D’</w:t>
      </w:r>
      <w:proofErr w:type="spellStart"/>
      <w:r w:rsidRPr="00D15202">
        <w:rPr>
          <w:rFonts w:cstheme="minorHAnsi"/>
          <w:smallCaps/>
          <w:kern w:val="36"/>
        </w:rPr>
        <w:t>Ercole</w:t>
      </w:r>
      <w:proofErr w:type="spellEnd"/>
      <w:r w:rsidRPr="00D15202">
        <w:rPr>
          <w:rFonts w:cstheme="minorHAnsi"/>
          <w:kern w:val="36"/>
        </w:rPr>
        <w:t xml:space="preserve">, </w:t>
      </w:r>
      <w:r w:rsidRPr="00D15202">
        <w:rPr>
          <w:rFonts w:cstheme="minorHAnsi"/>
          <w:i/>
          <w:iCs/>
          <w:kern w:val="36"/>
        </w:rPr>
        <w:t>Histoires méditerranéennes. Aspects de la colonisation grecque en Occident et dans la mer Noire (VIII</w:t>
      </w:r>
      <w:r w:rsidRPr="00D15202">
        <w:rPr>
          <w:rFonts w:cstheme="minorHAnsi"/>
          <w:i/>
          <w:iCs/>
          <w:kern w:val="36"/>
          <w:vertAlign w:val="superscript"/>
        </w:rPr>
        <w:t>e</w:t>
      </w:r>
      <w:r w:rsidRPr="00D15202">
        <w:rPr>
          <w:rFonts w:cstheme="minorHAnsi"/>
          <w:i/>
          <w:iCs/>
          <w:kern w:val="36"/>
        </w:rPr>
        <w:t>-IV</w:t>
      </w:r>
      <w:r w:rsidRPr="00D15202">
        <w:rPr>
          <w:rFonts w:cstheme="minorHAnsi"/>
          <w:i/>
          <w:iCs/>
          <w:kern w:val="36"/>
          <w:vertAlign w:val="superscript"/>
        </w:rPr>
        <w:t>e</w:t>
      </w:r>
      <w:r w:rsidRPr="00D15202">
        <w:rPr>
          <w:rFonts w:cstheme="minorHAnsi"/>
          <w:i/>
          <w:iCs/>
          <w:kern w:val="36"/>
        </w:rPr>
        <w:t xml:space="preserve"> siècles av. J.-C.)</w:t>
      </w:r>
      <w:r w:rsidRPr="00D15202">
        <w:rPr>
          <w:rFonts w:cstheme="minorHAnsi"/>
          <w:kern w:val="36"/>
        </w:rPr>
        <w:t>, Paris, Errance, 2012.</w:t>
      </w:r>
    </w:p>
    <w:p w14:paraId="3ACFDBA2" w14:textId="77777777" w:rsidR="00C05B58" w:rsidRPr="00D15202" w:rsidRDefault="00C05B58" w:rsidP="00C05B5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15202">
        <w:rPr>
          <w:rFonts w:cstheme="minorHAnsi"/>
        </w:rPr>
        <w:t xml:space="preserve">Michel </w:t>
      </w:r>
      <w:r w:rsidRPr="00D15202">
        <w:rPr>
          <w:rFonts w:cstheme="minorHAnsi"/>
          <w:smallCaps/>
          <w:kern w:val="36"/>
        </w:rPr>
        <w:t>Gras</w:t>
      </w:r>
      <w:r w:rsidRPr="00D15202">
        <w:rPr>
          <w:rFonts w:cstheme="minorHAnsi"/>
        </w:rPr>
        <w:t xml:space="preserve">, </w:t>
      </w:r>
      <w:r w:rsidRPr="00D15202">
        <w:rPr>
          <w:rFonts w:cstheme="minorHAnsi"/>
          <w:i/>
          <w:iCs/>
        </w:rPr>
        <w:t>La Méditerranée archaïque</w:t>
      </w:r>
      <w:r w:rsidRPr="00D15202">
        <w:rPr>
          <w:rFonts w:cstheme="minorHAnsi"/>
        </w:rPr>
        <w:t>, Paris, A. Colin, 1999</w:t>
      </w:r>
      <w:r w:rsidRPr="00D15202">
        <w:rPr>
          <w:rFonts w:cstheme="minorHAnsi"/>
          <w:vertAlign w:val="superscript"/>
        </w:rPr>
        <w:t xml:space="preserve"> </w:t>
      </w:r>
      <w:r w:rsidRPr="00D15202">
        <w:rPr>
          <w:rFonts w:cstheme="minorHAnsi"/>
        </w:rPr>
        <w:t>(1995).</w:t>
      </w:r>
    </w:p>
    <w:p w14:paraId="57795AA9" w14:textId="77777777" w:rsidR="00D65C3E" w:rsidRDefault="00D65C3E" w:rsidP="00446D5A">
      <w:pPr>
        <w:jc w:val="both"/>
      </w:pPr>
    </w:p>
    <w:sectPr w:rsidR="00D6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600"/>
    <w:multiLevelType w:val="hybridMultilevel"/>
    <w:tmpl w:val="1174F7D8"/>
    <w:lvl w:ilvl="0" w:tplc="3AD2E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568A"/>
    <w:multiLevelType w:val="hybridMultilevel"/>
    <w:tmpl w:val="6E82F342"/>
    <w:lvl w:ilvl="0" w:tplc="3AD2E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54E14"/>
    <w:multiLevelType w:val="hybridMultilevel"/>
    <w:tmpl w:val="4FB8BBB2"/>
    <w:lvl w:ilvl="0" w:tplc="3AD2E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C9"/>
    <w:rsid w:val="00067644"/>
    <w:rsid w:val="00446D5A"/>
    <w:rsid w:val="008D3352"/>
    <w:rsid w:val="00C05B58"/>
    <w:rsid w:val="00CA2CC9"/>
    <w:rsid w:val="00D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F191"/>
  <w15:chartTrackingRefBased/>
  <w15:docId w15:val="{D587E128-7CC5-45AE-B5B1-7ECCBA76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5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2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46D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customStyle="1" w:styleId="spip">
    <w:name w:val="spip"/>
    <w:basedOn w:val="Normal"/>
    <w:rsid w:val="00446D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centuation">
    <w:name w:val="Emphasis"/>
    <w:basedOn w:val="Policepardfaut"/>
    <w:uiPriority w:val="20"/>
    <w:qFormat/>
    <w:rsid w:val="00446D5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05B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Jarret</dc:creator>
  <cp:keywords/>
  <dc:description/>
  <cp:lastModifiedBy>Regis Jarret</cp:lastModifiedBy>
  <cp:revision>2</cp:revision>
  <dcterms:created xsi:type="dcterms:W3CDTF">2024-07-05T13:22:00Z</dcterms:created>
  <dcterms:modified xsi:type="dcterms:W3CDTF">2024-07-05T13:22:00Z</dcterms:modified>
</cp:coreProperties>
</file>